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685" w:rsidRDefault="009D1685"/>
    <w:p w:rsidR="00821EA7" w:rsidRDefault="00821EA7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EFE1113" wp14:editId="63E1DBEB">
            <wp:simplePos x="0" y="0"/>
            <wp:positionH relativeFrom="column">
              <wp:posOffset>375285</wp:posOffset>
            </wp:positionH>
            <wp:positionV relativeFrom="paragraph">
              <wp:posOffset>92848</wp:posOffset>
            </wp:positionV>
            <wp:extent cx="3188473" cy="198782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risscrossEtching/>
                              </a14:imgEffect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410" cy="19877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118">
        <w:tab/>
      </w:r>
      <w:r w:rsidR="00D83118">
        <w:tab/>
      </w:r>
      <w:r w:rsidR="00D83118">
        <w:tab/>
      </w:r>
      <w:r w:rsidR="00D83118">
        <w:tab/>
      </w:r>
      <w:r w:rsidR="008A1170">
        <w:t>February 2018</w:t>
      </w:r>
      <w:r w:rsidR="00D83118">
        <w:tab/>
      </w:r>
      <w:proofErr w:type="spellStart"/>
      <w:r w:rsidR="008A1170">
        <w:t>Februar</w:t>
      </w:r>
      <w:r w:rsidR="00CA3FA9">
        <w:t>December</w:t>
      </w:r>
      <w:proofErr w:type="spellEnd"/>
      <w:r w:rsidR="00CA3FA9">
        <w:t xml:space="preserve"> 2017</w:t>
      </w:r>
      <w:bookmarkStart w:id="0" w:name="_GoBack"/>
      <w:bookmarkEnd w:id="0"/>
    </w:p>
    <w:p w:rsidR="00821EA7" w:rsidRDefault="00821EA7"/>
    <w:tbl>
      <w:tblPr>
        <w:tblStyle w:val="TableGrid"/>
        <w:tblpPr w:leftFromText="180" w:rightFromText="180" w:vertAnchor="text" w:horzAnchor="margin" w:tblpY="-149"/>
        <w:tblW w:w="0" w:type="auto"/>
        <w:tblLook w:val="04A0" w:firstRow="1" w:lastRow="0" w:firstColumn="1" w:lastColumn="0" w:noHBand="0" w:noVBand="1"/>
      </w:tblPr>
      <w:tblGrid>
        <w:gridCol w:w="3652"/>
      </w:tblGrid>
      <w:tr w:rsidR="00821EA7" w:rsidTr="00821EA7">
        <w:tc>
          <w:tcPr>
            <w:tcW w:w="3652" w:type="dxa"/>
          </w:tcPr>
          <w:p w:rsidR="00821EA7" w:rsidRDefault="00821EA7" w:rsidP="00821EA7">
            <w:pPr>
              <w:jc w:val="center"/>
            </w:pPr>
          </w:p>
          <w:p w:rsidR="00CA3FA9" w:rsidRDefault="00821EA7" w:rsidP="00821EA7">
            <w:pPr>
              <w:jc w:val="center"/>
            </w:pPr>
            <w:r>
              <w:t xml:space="preserve">Dr C Carroll, Dr K Carroll, </w:t>
            </w:r>
          </w:p>
          <w:p w:rsidR="00821EA7" w:rsidRDefault="00CA3FA9" w:rsidP="00821EA7">
            <w:pPr>
              <w:jc w:val="center"/>
            </w:pPr>
            <w:r>
              <w:t>Dr L Siddique</w:t>
            </w:r>
          </w:p>
          <w:p w:rsidR="00821EA7" w:rsidRPr="00821EA7" w:rsidRDefault="00821EA7" w:rsidP="00821EA7">
            <w:pPr>
              <w:jc w:val="center"/>
              <w:rPr>
                <w:b/>
              </w:rPr>
            </w:pPr>
            <w:r w:rsidRPr="00821EA7">
              <w:rPr>
                <w:b/>
              </w:rPr>
              <w:t>138-140 London Road,</w:t>
            </w:r>
          </w:p>
          <w:p w:rsidR="00821EA7" w:rsidRPr="00821EA7" w:rsidRDefault="00821EA7" w:rsidP="00821EA7">
            <w:pPr>
              <w:jc w:val="center"/>
              <w:rPr>
                <w:b/>
              </w:rPr>
            </w:pPr>
            <w:r w:rsidRPr="00821EA7">
              <w:rPr>
                <w:b/>
              </w:rPr>
              <w:t>Hackbridge</w:t>
            </w:r>
          </w:p>
          <w:p w:rsidR="00821EA7" w:rsidRPr="00821EA7" w:rsidRDefault="00821EA7" w:rsidP="00821EA7">
            <w:pPr>
              <w:jc w:val="center"/>
              <w:rPr>
                <w:b/>
              </w:rPr>
            </w:pPr>
            <w:r w:rsidRPr="00821EA7">
              <w:rPr>
                <w:b/>
              </w:rPr>
              <w:t>Wallington</w:t>
            </w:r>
          </w:p>
          <w:p w:rsidR="00821EA7" w:rsidRPr="00821EA7" w:rsidRDefault="00821EA7" w:rsidP="00821EA7">
            <w:pPr>
              <w:jc w:val="center"/>
              <w:rPr>
                <w:b/>
              </w:rPr>
            </w:pPr>
            <w:r w:rsidRPr="00821EA7">
              <w:rPr>
                <w:b/>
              </w:rPr>
              <w:t>Surrey</w:t>
            </w:r>
          </w:p>
          <w:p w:rsidR="00821EA7" w:rsidRDefault="00821EA7" w:rsidP="00821EA7">
            <w:pPr>
              <w:jc w:val="center"/>
              <w:rPr>
                <w:b/>
              </w:rPr>
            </w:pPr>
            <w:r w:rsidRPr="00821EA7">
              <w:rPr>
                <w:b/>
              </w:rPr>
              <w:t>SM6 7HF</w:t>
            </w:r>
          </w:p>
          <w:p w:rsidR="00821EA7" w:rsidRPr="00973978" w:rsidRDefault="00821EA7" w:rsidP="00821EA7">
            <w:pPr>
              <w:pStyle w:val="Footer"/>
              <w:jc w:val="center"/>
              <w:rPr>
                <w:sz w:val="20"/>
                <w:szCs w:val="20"/>
              </w:rPr>
            </w:pPr>
            <w:r w:rsidRPr="00973978">
              <w:rPr>
                <w:sz w:val="20"/>
                <w:szCs w:val="20"/>
              </w:rPr>
              <w:t>www.hackbridgemedicalcentre.co.uk</w:t>
            </w:r>
          </w:p>
          <w:p w:rsidR="00821EA7" w:rsidRDefault="00821EA7" w:rsidP="00821EA7">
            <w:pPr>
              <w:pStyle w:val="Footer"/>
              <w:jc w:val="center"/>
              <w:rPr>
                <w:sz w:val="20"/>
                <w:szCs w:val="20"/>
              </w:rPr>
            </w:pPr>
            <w:r w:rsidRPr="00973978">
              <w:rPr>
                <w:sz w:val="20"/>
                <w:szCs w:val="20"/>
              </w:rPr>
              <w:t xml:space="preserve">Telephone: 020-8647-3711  </w:t>
            </w:r>
          </w:p>
          <w:p w:rsidR="00821EA7" w:rsidRPr="00973978" w:rsidRDefault="00821EA7" w:rsidP="00821EA7">
            <w:pPr>
              <w:pStyle w:val="Footer"/>
              <w:jc w:val="center"/>
              <w:rPr>
                <w:sz w:val="20"/>
                <w:szCs w:val="20"/>
              </w:rPr>
            </w:pPr>
            <w:r w:rsidRPr="00973978">
              <w:rPr>
                <w:sz w:val="20"/>
                <w:szCs w:val="20"/>
              </w:rPr>
              <w:t>Facsimile: 020-8773-8577</w:t>
            </w:r>
          </w:p>
          <w:p w:rsidR="00821EA7" w:rsidRDefault="00821EA7" w:rsidP="00821EA7">
            <w:pPr>
              <w:jc w:val="center"/>
            </w:pPr>
          </w:p>
        </w:tc>
      </w:tr>
    </w:tbl>
    <w:p w:rsidR="008C064C" w:rsidRDefault="008C064C"/>
    <w:p w:rsidR="00821EA7" w:rsidRDefault="00821EA7"/>
    <w:p w:rsidR="00821EA7" w:rsidRDefault="00821EA7"/>
    <w:p w:rsidR="00821EA7" w:rsidRDefault="00821EA7"/>
    <w:p w:rsidR="00821EA7" w:rsidRDefault="00821EA7"/>
    <w:p w:rsidR="00821EA7" w:rsidRDefault="00821EA7"/>
    <w:p w:rsidR="00821EA7" w:rsidRDefault="00821EA7"/>
    <w:p w:rsidR="00821EA7" w:rsidRDefault="00821EA7"/>
    <w:p w:rsidR="00821EA7" w:rsidRDefault="00821EA7"/>
    <w:p w:rsidR="00372191" w:rsidRDefault="00372191"/>
    <w:tbl>
      <w:tblPr>
        <w:tblStyle w:val="TableGrid"/>
        <w:tblpPr w:leftFromText="180" w:rightFromText="180" w:vertAnchor="text" w:horzAnchor="page" w:tblpX="8057" w:tblpY="455"/>
        <w:tblW w:w="0" w:type="auto"/>
        <w:tblLook w:val="04A0" w:firstRow="1" w:lastRow="0" w:firstColumn="1" w:lastColumn="0" w:noHBand="0" w:noVBand="1"/>
      </w:tblPr>
      <w:tblGrid>
        <w:gridCol w:w="3085"/>
      </w:tblGrid>
      <w:tr w:rsidR="002E68AE" w:rsidTr="002E68AE">
        <w:tc>
          <w:tcPr>
            <w:tcW w:w="3085" w:type="dxa"/>
          </w:tcPr>
          <w:p w:rsidR="002E68AE" w:rsidRDefault="002E68AE" w:rsidP="002E68AE">
            <w:pPr>
              <w:rPr>
                <w:b/>
              </w:rPr>
            </w:pPr>
            <w:r w:rsidRPr="00EC7DD7">
              <w:rPr>
                <w:b/>
              </w:rPr>
              <w:t xml:space="preserve">DNA of Appointments </w:t>
            </w:r>
          </w:p>
          <w:p w:rsidR="002E68AE" w:rsidRPr="00EC7DD7" w:rsidRDefault="003E2A94" w:rsidP="00472FD6">
            <w:r>
              <w:t xml:space="preserve">Over the last 3 months we have had 194 missed appointments, this is the equivalent to </w:t>
            </w:r>
            <w:r w:rsidR="006A335D">
              <w:t xml:space="preserve">32.5 hours of the </w:t>
            </w:r>
            <w:r w:rsidR="00472FD6">
              <w:t>D</w:t>
            </w:r>
            <w:r w:rsidR="006A335D">
              <w:t>r’s and nurses time.</w:t>
            </w:r>
            <w:r>
              <w:t xml:space="preserve"> </w:t>
            </w:r>
            <w:r w:rsidR="002E68AE">
              <w:t xml:space="preserve">  </w:t>
            </w:r>
            <w:r w:rsidR="002E68AE" w:rsidRPr="006A335D">
              <w:rPr>
                <w:b/>
              </w:rPr>
              <w:t>Please cancel your appointment.</w:t>
            </w:r>
          </w:p>
        </w:tc>
      </w:tr>
    </w:tbl>
    <w:tbl>
      <w:tblPr>
        <w:tblStyle w:val="TableGrid"/>
        <w:tblpPr w:leftFromText="180" w:rightFromText="180" w:vertAnchor="text" w:horzAnchor="margin" w:tblpY="538"/>
        <w:tblW w:w="0" w:type="auto"/>
        <w:tblLook w:val="04A0" w:firstRow="1" w:lastRow="0" w:firstColumn="1" w:lastColumn="0" w:noHBand="0" w:noVBand="1"/>
      </w:tblPr>
      <w:tblGrid>
        <w:gridCol w:w="6345"/>
      </w:tblGrid>
      <w:tr w:rsidR="00472FD6" w:rsidTr="00472FD6">
        <w:tc>
          <w:tcPr>
            <w:tcW w:w="6345" w:type="dxa"/>
          </w:tcPr>
          <w:p w:rsidR="00472FD6" w:rsidRDefault="00472FD6" w:rsidP="00472FD6">
            <w:pPr>
              <w:rPr>
                <w:b/>
              </w:rPr>
            </w:pPr>
            <w:r w:rsidRPr="00EC7DD7">
              <w:rPr>
                <w:b/>
              </w:rPr>
              <w:t>Opening Hours</w:t>
            </w:r>
          </w:p>
          <w:p w:rsidR="00472FD6" w:rsidRDefault="00472FD6" w:rsidP="00472FD6">
            <w:r>
              <w:t>Telephone Access Monday – Friday 8am-6.30pm</w:t>
            </w:r>
          </w:p>
          <w:p w:rsidR="00472FD6" w:rsidRDefault="00472FD6" w:rsidP="00472FD6">
            <w:r>
              <w:t>Test Results after 11.30 – Daily</w:t>
            </w:r>
          </w:p>
          <w:p w:rsidR="00472FD6" w:rsidRPr="00EC7DD7" w:rsidRDefault="00472FD6" w:rsidP="00472FD6">
            <w:r>
              <w:t>Extended ho</w:t>
            </w:r>
            <w:r w:rsidR="00CA3FA9">
              <w:t>urs Clinic 6.30pm-8.30pm Tuesdays</w:t>
            </w:r>
            <w:r>
              <w:t xml:space="preserve"> (</w:t>
            </w:r>
            <w:r w:rsidRPr="00EC7DD7">
              <w:rPr>
                <w:sz w:val="16"/>
                <w:szCs w:val="16"/>
              </w:rPr>
              <w:t>Subject to change</w:t>
            </w:r>
            <w:r>
              <w:t>)</w:t>
            </w:r>
          </w:p>
        </w:tc>
      </w:tr>
    </w:tbl>
    <w:p w:rsidR="00821EA7" w:rsidRDefault="00821E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39"/>
      </w:tblGrid>
      <w:tr w:rsidR="008A1170" w:rsidTr="00F3540E">
        <w:tc>
          <w:tcPr>
            <w:tcW w:w="6539" w:type="dxa"/>
          </w:tcPr>
          <w:p w:rsidR="002E68AE" w:rsidRDefault="002E68AE">
            <w:r>
              <w:rPr>
                <w:b/>
              </w:rPr>
              <w:t>Meet the Team</w:t>
            </w:r>
          </w:p>
          <w:p w:rsidR="002E68AE" w:rsidRDefault="002E68AE">
            <w:r>
              <w:t>Dr C Carroll (Senior Partner</w:t>
            </w:r>
            <w:r w:rsidR="00CA3FA9">
              <w:t>)      Dr L Siddique (Partner)</w:t>
            </w:r>
          </w:p>
          <w:p w:rsidR="002E68AE" w:rsidRDefault="002E68AE" w:rsidP="002E68AE">
            <w:r>
              <w:t>Dr K Carroll (Salaried Partner)</w:t>
            </w:r>
          </w:p>
          <w:p w:rsidR="00372191" w:rsidRDefault="00372191" w:rsidP="002E68AE"/>
          <w:p w:rsidR="00CA3FA9" w:rsidRDefault="002E68AE" w:rsidP="002E68AE">
            <w:r w:rsidRPr="002E68AE">
              <w:rPr>
                <w:b/>
              </w:rPr>
              <w:t>Practice Nurses</w:t>
            </w:r>
            <w:r>
              <w:rPr>
                <w:b/>
              </w:rPr>
              <w:t xml:space="preserve">                             </w:t>
            </w:r>
            <w:r w:rsidRPr="002E68AE">
              <w:rPr>
                <w:b/>
              </w:rPr>
              <w:t>Practice</w:t>
            </w:r>
            <w:r>
              <w:rPr>
                <w:b/>
              </w:rPr>
              <w:t xml:space="preserve"> Manager</w:t>
            </w:r>
          </w:p>
          <w:p w:rsidR="003E2A94" w:rsidRDefault="00CA3FA9" w:rsidP="002E68AE">
            <w:r>
              <w:t xml:space="preserve"> Jenny, Rosalinda &amp; Sally         </w:t>
            </w:r>
            <w:r w:rsidR="002E68AE">
              <w:t xml:space="preserve">         Caroline Hall</w:t>
            </w:r>
          </w:p>
          <w:p w:rsidR="002E68AE" w:rsidRDefault="002E68AE" w:rsidP="002E68AE">
            <w:r>
              <w:rPr>
                <w:b/>
              </w:rPr>
              <w:t>Senior Receptionist</w:t>
            </w:r>
            <w:r w:rsidR="00372191">
              <w:rPr>
                <w:b/>
              </w:rPr>
              <w:t xml:space="preserve">                     Senior Administrator</w:t>
            </w:r>
          </w:p>
          <w:p w:rsidR="002E68AE" w:rsidRDefault="002E68AE" w:rsidP="002E68AE">
            <w:r>
              <w:t>Christine</w:t>
            </w:r>
            <w:r w:rsidR="00372191">
              <w:t xml:space="preserve">                                                 Tanya</w:t>
            </w:r>
          </w:p>
          <w:p w:rsidR="00CA3FA9" w:rsidRDefault="00CA3FA9" w:rsidP="002E68AE">
            <w:pPr>
              <w:rPr>
                <w:b/>
              </w:rPr>
            </w:pPr>
            <w:r>
              <w:rPr>
                <w:b/>
              </w:rPr>
              <w:t>Admin staff</w:t>
            </w:r>
          </w:p>
          <w:p w:rsidR="00CA3FA9" w:rsidRPr="00CA3FA9" w:rsidRDefault="00CA3FA9" w:rsidP="002E68AE">
            <w:r>
              <w:t xml:space="preserve">Claire </w:t>
            </w:r>
          </w:p>
          <w:p w:rsidR="002E68AE" w:rsidRDefault="00CA3FA9" w:rsidP="002E68AE">
            <w:r>
              <w:rPr>
                <w:b/>
              </w:rPr>
              <w:t>Reception Team</w:t>
            </w:r>
          </w:p>
          <w:p w:rsidR="002E68AE" w:rsidRDefault="002E68AE" w:rsidP="002E68AE">
            <w:r>
              <w:t>M</w:t>
            </w:r>
            <w:r w:rsidR="00CA3FA9">
              <w:t>argaret, Lesley, Mandy, Tracey and Sarah</w:t>
            </w:r>
          </w:p>
          <w:p w:rsidR="00372191" w:rsidRPr="002E68AE" w:rsidRDefault="00372191" w:rsidP="002E68AE"/>
        </w:tc>
      </w:tr>
    </w:tbl>
    <w:tbl>
      <w:tblPr>
        <w:tblStyle w:val="TableGrid"/>
        <w:tblpPr w:leftFromText="180" w:rightFromText="180" w:vertAnchor="text" w:horzAnchor="page" w:tblpX="8170" w:tblpY="-2619"/>
        <w:tblW w:w="0" w:type="auto"/>
        <w:tblLook w:val="04A0" w:firstRow="1" w:lastRow="0" w:firstColumn="1" w:lastColumn="0" w:noHBand="0" w:noVBand="1"/>
      </w:tblPr>
      <w:tblGrid>
        <w:gridCol w:w="2943"/>
      </w:tblGrid>
      <w:tr w:rsidR="002D2A77" w:rsidTr="009D1685">
        <w:trPr>
          <w:trHeight w:val="2825"/>
        </w:trPr>
        <w:tc>
          <w:tcPr>
            <w:tcW w:w="2943" w:type="dxa"/>
          </w:tcPr>
          <w:p w:rsidR="002D2A77" w:rsidRDefault="002D2A77" w:rsidP="002D2A77">
            <w:r>
              <w:rPr>
                <w:b/>
              </w:rPr>
              <w:t>Prescriptions</w:t>
            </w:r>
          </w:p>
          <w:p w:rsidR="002D2A77" w:rsidRDefault="002D2A77" w:rsidP="002D2A77">
            <w:r>
              <w:t>We now offer electronic prescriptions.  This will save you a trip to the practice to order or collect your prescription.  Please speak to the pharmacist of your choice and request a nomination form.</w:t>
            </w:r>
          </w:p>
        </w:tc>
      </w:tr>
    </w:tbl>
    <w:p w:rsidR="002D2A77" w:rsidRDefault="002D2A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136F4" w:rsidTr="00A136F4">
        <w:tc>
          <w:tcPr>
            <w:tcW w:w="9242" w:type="dxa"/>
          </w:tcPr>
          <w:p w:rsidR="00A136F4" w:rsidRDefault="00472FD6">
            <w:r>
              <w:rPr>
                <w:b/>
              </w:rPr>
              <w:t>Texting Service</w:t>
            </w:r>
          </w:p>
          <w:p w:rsidR="00A136F4" w:rsidRPr="00A136F4" w:rsidRDefault="00472FD6">
            <w:r>
              <w:t>You may have already noticed that we have in</w:t>
            </w:r>
            <w:r w:rsidR="00DA17ED">
              <w:t>troduced a new texting service</w:t>
            </w:r>
            <w:r>
              <w:t xml:space="preserve"> The service is designed to remind you of your appointment and any information regarding the surgery</w:t>
            </w:r>
            <w:r w:rsidR="00A136F4">
              <w:t>.</w:t>
            </w:r>
            <w:r>
              <w:t xml:space="preserve">  Please ensure we have the most up to date mobile number for you so we can make full use of the service.</w:t>
            </w:r>
            <w:r w:rsidR="00DA17ED">
              <w:t xml:space="preserve"> You will need to download the </w:t>
            </w:r>
            <w:r w:rsidR="00DA17ED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53BD4BA" wp14:editId="435CCB1F">
                  <wp:extent cx="174929" cy="174929"/>
                  <wp:effectExtent l="0" t="0" r="0" b="0"/>
                  <wp:docPr id="5" name="Picture 5" descr="Image result for myg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myg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17" cy="174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A17ED">
              <w:t xml:space="preserve"> app on your smartphone. You can also book and cancel appointments using this service</w:t>
            </w:r>
            <w:r w:rsidR="00474651">
              <w:t>.</w:t>
            </w:r>
          </w:p>
        </w:tc>
      </w:tr>
    </w:tbl>
    <w:p w:rsidR="00A136F4" w:rsidRDefault="00A136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136F4" w:rsidTr="00A136F4">
        <w:tc>
          <w:tcPr>
            <w:tcW w:w="9242" w:type="dxa"/>
          </w:tcPr>
          <w:p w:rsidR="00A136F4" w:rsidRDefault="00A136F4">
            <w:pPr>
              <w:rPr>
                <w:b/>
              </w:rPr>
            </w:pPr>
            <w:r>
              <w:rPr>
                <w:b/>
              </w:rPr>
              <w:t>PPG</w:t>
            </w:r>
          </w:p>
          <w:p w:rsidR="00A136F4" w:rsidRPr="00A136F4" w:rsidRDefault="00A136F4" w:rsidP="00474651">
            <w:r>
              <w:t xml:space="preserve">Why not come along to the “Hackbridge Patient Participation Group” </w:t>
            </w:r>
            <w:r w:rsidR="00C05C84">
              <w:t>(</w:t>
            </w:r>
            <w:r>
              <w:t>HPPG</w:t>
            </w:r>
            <w:r w:rsidR="00C05C84">
              <w:t>)</w:t>
            </w:r>
            <w:r>
              <w:t>.</w:t>
            </w:r>
            <w:r w:rsidR="00472FD6">
              <w:t xml:space="preserve">  The next meeting is </w:t>
            </w:r>
            <w:r w:rsidR="00474651">
              <w:t>Tuesday 8</w:t>
            </w:r>
            <w:r w:rsidR="00474651" w:rsidRPr="00474651">
              <w:rPr>
                <w:vertAlign w:val="superscript"/>
              </w:rPr>
              <w:t>th</w:t>
            </w:r>
            <w:r w:rsidR="00474651">
              <w:t xml:space="preserve"> May 7-8pm </w:t>
            </w:r>
            <w:r w:rsidR="00472FD6">
              <w:t>in the waiting room.</w:t>
            </w:r>
            <w:r>
              <w:t xml:space="preserve">  If you have any questions with regards to</w:t>
            </w:r>
            <w:r w:rsidR="00C05C84">
              <w:t xml:space="preserve"> the</w:t>
            </w:r>
            <w:r w:rsidR="00474651">
              <w:t xml:space="preserve"> HPPG please speak to our HPPG Practice representative </w:t>
            </w:r>
            <w:r w:rsidR="00C05C84">
              <w:t>Tanya who</w:t>
            </w:r>
            <w:r>
              <w:t xml:space="preserve"> will be more than happy to help you.  </w:t>
            </w:r>
            <w:r w:rsidR="00474651">
              <w:t>Unfortunately our Chairperson is resigning and we are currently looking to replace her. If you are interested in joining this group please contact Tanya.</w:t>
            </w:r>
          </w:p>
        </w:tc>
      </w:tr>
    </w:tbl>
    <w:p w:rsidR="00A136F4" w:rsidRDefault="00A136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72191" w:rsidTr="0054416F">
        <w:tc>
          <w:tcPr>
            <w:tcW w:w="9242" w:type="dxa"/>
          </w:tcPr>
          <w:p w:rsidR="0054416F" w:rsidRDefault="0054416F">
            <w:r>
              <w:rPr>
                <w:b/>
              </w:rPr>
              <w:t xml:space="preserve">Friends </w:t>
            </w:r>
            <w:r w:rsidR="007F48CC">
              <w:rPr>
                <w:b/>
              </w:rPr>
              <w:t>&amp;</w:t>
            </w:r>
            <w:r>
              <w:rPr>
                <w:b/>
              </w:rPr>
              <w:t xml:space="preserve"> Family Test</w:t>
            </w:r>
          </w:p>
          <w:p w:rsidR="0054416F" w:rsidRDefault="0054416F">
            <w:r>
              <w:t>Have your say!!!!!!!! Now is your time!!!!!!</w:t>
            </w:r>
          </w:p>
          <w:p w:rsidR="0054416F" w:rsidRDefault="0054416F">
            <w:r>
              <w:t>The NHS Friends &amp; Family test is here.  We would like you to think about the service that you received today.  Would you recommend our practice to your friends and Family?</w:t>
            </w:r>
          </w:p>
          <w:p w:rsidR="0054416F" w:rsidRDefault="0054416F" w:rsidP="0054416F">
            <w:r>
              <w:t>We certainly hope you would.  Please can you take a couple of minutes to complete the simple questionnaire and pop it into the box or we also have a tablet in the reception area if you would prefer to use that.</w:t>
            </w:r>
            <w:r w:rsidR="00372191">
              <w:t xml:space="preserve"> You can also access it on</w:t>
            </w:r>
            <w:r w:rsidR="00DA17ED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DA17ED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9E93F26" wp14:editId="64287B4E">
                  <wp:extent cx="206734" cy="206734"/>
                  <wp:effectExtent l="0" t="0" r="3175" b="3175"/>
                  <wp:docPr id="4" name="Picture 4" descr="Image result for myg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myg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20" cy="20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465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app.</w:t>
            </w:r>
          </w:p>
          <w:p w:rsidR="0054416F" w:rsidRPr="0054416F" w:rsidRDefault="0054416F" w:rsidP="0054416F">
            <w:r>
              <w:t xml:space="preserve"> If you feel that we could be doing someth</w:t>
            </w:r>
            <w:r w:rsidR="00372191">
              <w:t>ing better please speak to the Practice M</w:t>
            </w:r>
            <w:r>
              <w:t>an</w:t>
            </w:r>
            <w:r w:rsidR="00372191">
              <w:t>a</w:t>
            </w:r>
            <w:r>
              <w:t>ger Caroline Hall</w:t>
            </w:r>
            <w:r w:rsidR="00372191">
              <w:t xml:space="preserve"> or Senior R</w:t>
            </w:r>
            <w:r w:rsidR="00951B7E">
              <w:t>eceptionist Christine.  They will always try and see you or leave your contact details and they will be in touch as soon as possible.</w:t>
            </w:r>
          </w:p>
        </w:tc>
      </w:tr>
    </w:tbl>
    <w:p w:rsidR="0054416F" w:rsidRDefault="005441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</w:tblGrid>
      <w:tr w:rsidR="00951B7E" w:rsidTr="00951B7E">
        <w:tc>
          <w:tcPr>
            <w:tcW w:w="3936" w:type="dxa"/>
          </w:tcPr>
          <w:p w:rsidR="00951B7E" w:rsidRDefault="00B46685">
            <w:r>
              <w:rPr>
                <w:b/>
              </w:rPr>
              <w:t>FLU</w:t>
            </w:r>
          </w:p>
          <w:p w:rsidR="00951B7E" w:rsidRDefault="00372191" w:rsidP="00C05C84">
            <w:r>
              <w:t>Flu vaccinations are now available at the surgery. If you are eligible please make an appointment with a Practice Nurse at reception. Shingle vaccinations are also available.</w:t>
            </w:r>
          </w:p>
          <w:p w:rsidR="00372191" w:rsidRDefault="00372191" w:rsidP="00C05C84"/>
          <w:p w:rsidR="00372191" w:rsidRDefault="00372191" w:rsidP="00C05C84"/>
          <w:p w:rsidR="00372191" w:rsidRPr="00951B7E" w:rsidRDefault="00372191" w:rsidP="00C05C84"/>
        </w:tc>
      </w:tr>
    </w:tbl>
    <w:tbl>
      <w:tblPr>
        <w:tblStyle w:val="TableGrid"/>
        <w:tblpPr w:leftFromText="180" w:rightFromText="180" w:vertAnchor="text" w:horzAnchor="margin" w:tblpXSpec="right" w:tblpY="-1840"/>
        <w:tblW w:w="0" w:type="auto"/>
        <w:tblLook w:val="04A0" w:firstRow="1" w:lastRow="0" w:firstColumn="1" w:lastColumn="0" w:noHBand="0" w:noVBand="1"/>
      </w:tblPr>
      <w:tblGrid>
        <w:gridCol w:w="4855"/>
      </w:tblGrid>
      <w:tr w:rsidR="00951B7E" w:rsidTr="00951B7E">
        <w:tc>
          <w:tcPr>
            <w:tcW w:w="4855" w:type="dxa"/>
          </w:tcPr>
          <w:p w:rsidR="00951B7E" w:rsidRDefault="00951B7E" w:rsidP="00951B7E">
            <w:r>
              <w:rPr>
                <w:b/>
              </w:rPr>
              <w:t xml:space="preserve">Out of Hours service </w:t>
            </w:r>
          </w:p>
          <w:p w:rsidR="00951B7E" w:rsidRDefault="00951B7E" w:rsidP="00CA3FA9">
            <w:r>
              <w:t>In the event of the surgery be</w:t>
            </w:r>
            <w:r w:rsidR="00CA3FA9">
              <w:t>ing closed please telephone 111.</w:t>
            </w:r>
          </w:p>
          <w:p w:rsidR="00B46685" w:rsidRPr="00951B7E" w:rsidRDefault="00B46685" w:rsidP="00CA3FA9">
            <w:r>
              <w:t>Sutton also offers an Extended Hours Hub at Wrythe Green Surgery and Old Court House Surgery 6.30pm – 8.00pm Mon – Fri and 8.00am – 8.00pm Sat and Sun. Please see our website for more information.</w:t>
            </w:r>
          </w:p>
        </w:tc>
      </w:tr>
    </w:tbl>
    <w:p w:rsidR="00951B7E" w:rsidRDefault="00951B7E">
      <w: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74651" w:rsidTr="00A43E8A">
        <w:tc>
          <w:tcPr>
            <w:tcW w:w="9242" w:type="dxa"/>
          </w:tcPr>
          <w:p w:rsidR="00A43E8A" w:rsidRDefault="00A43E8A">
            <w:r>
              <w:rPr>
                <w:b/>
              </w:rPr>
              <w:t>Information Sharing</w:t>
            </w:r>
          </w:p>
          <w:p w:rsidR="00A43E8A" w:rsidRDefault="00A43E8A">
            <w:r>
              <w:t>Confidential information from your medical records can be used by the NHS to Improve services offered which can provide the best possible care for everyone.</w:t>
            </w:r>
          </w:p>
          <w:p w:rsidR="00A43E8A" w:rsidRDefault="00A43E8A">
            <w:r>
              <w:t>This information along with your postcode and NHS Number (not name) will be sent to a secure system where it can be linked with other health information.</w:t>
            </w:r>
          </w:p>
          <w:p w:rsidR="00A43E8A" w:rsidRPr="00A43E8A" w:rsidRDefault="00A43E8A">
            <w:r>
              <w:t xml:space="preserve">For further information please go to </w:t>
            </w:r>
            <w:hyperlink r:id="rId12" w:history="1">
              <w:r w:rsidRPr="004C35E0">
                <w:rPr>
                  <w:rStyle w:val="Hyperlink"/>
                </w:rPr>
                <w:t>www.nhs.uk/caredata</w:t>
              </w:r>
            </w:hyperlink>
            <w:r>
              <w:t xml:space="preserve"> or www.hscic.gov.uk</w:t>
            </w:r>
          </w:p>
        </w:tc>
      </w:tr>
    </w:tbl>
    <w:p w:rsidR="00951B7E" w:rsidRDefault="00951B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3936"/>
      </w:tblGrid>
      <w:tr w:rsidR="00372191" w:rsidTr="00001F9F">
        <w:tc>
          <w:tcPr>
            <w:tcW w:w="3936" w:type="dxa"/>
          </w:tcPr>
          <w:p w:rsidR="00372191" w:rsidRDefault="00372191" w:rsidP="00372191">
            <w:r>
              <w:rPr>
                <w:b/>
              </w:rPr>
              <w:t>Smoking</w:t>
            </w:r>
          </w:p>
          <w:p w:rsidR="00372191" w:rsidRPr="00A43E8A" w:rsidRDefault="00372191" w:rsidP="00372191">
            <w:r>
              <w:t xml:space="preserve">It is very important that information held in your medical records is correct.  Could you please ensure that the practice is aware of your current smoking </w:t>
            </w:r>
            <w:proofErr w:type="gramStart"/>
            <w:r>
              <w:t>status.</w:t>
            </w:r>
            <w:proofErr w:type="gramEnd"/>
          </w:p>
        </w:tc>
        <w:tc>
          <w:tcPr>
            <w:tcW w:w="3936" w:type="dxa"/>
          </w:tcPr>
          <w:p w:rsidR="00372191" w:rsidRDefault="00372191" w:rsidP="00372191">
            <w:r>
              <w:rPr>
                <w:b/>
              </w:rPr>
              <w:t>Appointments</w:t>
            </w:r>
          </w:p>
          <w:p w:rsidR="00372191" w:rsidRPr="00A43E8A" w:rsidRDefault="00372191" w:rsidP="00372191">
            <w:r>
              <w:t>Appointments can be made via the internet 24 hours a day, in person at reception from 8am-6.30pm or telephone from 8am – 6.30pm.</w:t>
            </w:r>
          </w:p>
        </w:tc>
      </w:tr>
    </w:tbl>
    <w:p w:rsidR="00A43E8A" w:rsidRDefault="00A43E8A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F48CC" w:rsidTr="001E1DE8">
        <w:tc>
          <w:tcPr>
            <w:tcW w:w="9322" w:type="dxa"/>
          </w:tcPr>
          <w:p w:rsidR="007F48CC" w:rsidRDefault="007F48CC">
            <w:pPr>
              <w:rPr>
                <w:b/>
              </w:rPr>
            </w:pPr>
            <w:r>
              <w:rPr>
                <w:b/>
              </w:rPr>
              <w:t xml:space="preserve">Blood Test </w:t>
            </w:r>
          </w:p>
          <w:p w:rsidR="007F48CC" w:rsidRDefault="007F48CC">
            <w:r>
              <w:t xml:space="preserve">St Helier </w:t>
            </w:r>
            <w:r w:rsidR="001E1DE8">
              <w:t>Hospital (Wrythe Lane, Carshalton, Surrey SM5 1AA)</w:t>
            </w:r>
            <w:r>
              <w:t>– Mon-Fri – 7.30am-4.30pm</w:t>
            </w:r>
          </w:p>
          <w:p w:rsidR="001E1DE8" w:rsidRDefault="007F48CC">
            <w:r>
              <w:t xml:space="preserve">Jubilee Health Centre </w:t>
            </w:r>
            <w:r w:rsidR="001E1DE8">
              <w:t>(Wallington, Surrey SM6 0HY)–</w:t>
            </w:r>
            <w:r>
              <w:t xml:space="preserve"> </w:t>
            </w:r>
            <w:r w:rsidR="001E1DE8">
              <w:t>Mon – Fri – 8.30am – 12.00 pm</w:t>
            </w:r>
          </w:p>
          <w:p w:rsidR="007F48CC" w:rsidRPr="007F48CC" w:rsidRDefault="001E1DE8">
            <w:r>
              <w:t xml:space="preserve">The Polyclininc (4 Birches Close, Mitcham CR4 4LQ) – </w:t>
            </w:r>
            <w:proofErr w:type="spellStart"/>
            <w:r>
              <w:t>Mon,Tue,Thur,Fri</w:t>
            </w:r>
            <w:proofErr w:type="spellEnd"/>
            <w:r>
              <w:t xml:space="preserve"> – 9am-12pm</w:t>
            </w:r>
          </w:p>
        </w:tc>
      </w:tr>
    </w:tbl>
    <w:p w:rsidR="009D1685" w:rsidRDefault="009D1685" w:rsidP="009D1685"/>
    <w:p w:rsidR="009D1685" w:rsidRDefault="009D1685" w:rsidP="009D1685">
      <w:pPr>
        <w:rPr>
          <w:b/>
        </w:rPr>
      </w:pPr>
      <w:r>
        <w:rPr>
          <w:b/>
        </w:rPr>
        <w:t xml:space="preserve">Online Services </w:t>
      </w:r>
    </w:p>
    <w:p w:rsidR="009D1685" w:rsidRDefault="009D1685" w:rsidP="009D1685">
      <w:r>
        <w:t>We offer an online service which enables patients to use the internet to book appointments with the GP, order most prescriptions and in the near futur</w:t>
      </w:r>
      <w:r w:rsidR="00DA17ED">
        <w:t>e view aspects of their medical r</w:t>
      </w:r>
      <w:r>
        <w:t xml:space="preserve">ecords.   Please visit </w:t>
      </w:r>
      <w:hyperlink r:id="rId13" w:history="1">
        <w:r w:rsidRPr="004C35E0">
          <w:rPr>
            <w:rStyle w:val="Hyperlink"/>
          </w:rPr>
          <w:t>www.hackbridgemedicalcentre.co.uk</w:t>
        </w:r>
      </w:hyperlink>
      <w:r>
        <w:t xml:space="preserve"> to register.</w:t>
      </w:r>
    </w:p>
    <w:sectPr w:rsidR="009D1685" w:rsidSect="00472FD6">
      <w:headerReference w:type="default" r:id="rId14"/>
      <w:pgSz w:w="11906" w:h="16838"/>
      <w:pgMar w:top="851" w:right="1440" w:bottom="87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22A" w:rsidRDefault="00A1222A" w:rsidP="00A1222A">
      <w:r>
        <w:separator/>
      </w:r>
    </w:p>
  </w:endnote>
  <w:endnote w:type="continuationSeparator" w:id="0">
    <w:p w:rsidR="00A1222A" w:rsidRDefault="00A1222A" w:rsidP="00A1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22A" w:rsidRDefault="00A1222A" w:rsidP="00A1222A">
      <w:r>
        <w:separator/>
      </w:r>
    </w:p>
  </w:footnote>
  <w:footnote w:type="continuationSeparator" w:id="0">
    <w:p w:rsidR="00A1222A" w:rsidRDefault="00A1222A" w:rsidP="00A12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EA7" w:rsidRDefault="00821EA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709BFE" wp14:editId="441D360A">
              <wp:simplePos x="0" y="0"/>
              <wp:positionH relativeFrom="column">
                <wp:posOffset>-635</wp:posOffset>
              </wp:positionH>
              <wp:positionV relativeFrom="paragraph">
                <wp:posOffset>-108585</wp:posOffset>
              </wp:positionV>
              <wp:extent cx="5931535" cy="1828800"/>
              <wp:effectExtent l="0" t="0" r="12065" b="1714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1535" cy="18288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3118" w:rsidRPr="00D83118" w:rsidRDefault="00821EA7" w:rsidP="00D83118">
                          <w:pPr>
                            <w:pStyle w:val="Header"/>
                            <w:jc w:val="center"/>
                            <w:rPr>
                              <w:b/>
                              <w:sz w:val="16"/>
                              <w:szCs w:val="16"/>
                              <w14:shadow w14:blurRad="41275" w14:dist="12700" w14:dir="120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31546" w14:cap="flat" w14:cmpd="sng" w14:algn="ctr">
                                <w14:gradFill>
                                  <w14:gsLst>
                                    <w14:gs w14:pos="25000">
                                      <w14:schemeClr w14:val="accent1">
                                        <w14:shade w14:val="25000"/>
                                        <w14:satMod w14:val="190000"/>
                                      </w14:schemeClr>
                                    </w14:gs>
                                    <w14:gs w14:pos="80000">
                                      <w14:schemeClr w14:val="accent1">
                                        <w14:tint w14:val="75000"/>
                                        <w14:satMod w14:val="19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sz w:val="72"/>
                              <w:szCs w:val="72"/>
                              <w14:shadow w14:blurRad="41275" w14:dist="12700" w14:dir="120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31546" w14:cap="flat" w14:cmpd="sng" w14:algn="ctr">
                                <w14:gradFill>
                                  <w14:gsLst>
                                    <w14:gs w14:pos="25000">
                                      <w14:schemeClr w14:val="accent1">
                                        <w14:shade w14:val="25000"/>
                                        <w14:satMod w14:val="190000"/>
                                      </w14:schemeClr>
                                    </w14:gs>
                                    <w14:gs w14:pos="80000">
                                      <w14:schemeClr w14:val="accent1">
                                        <w14:tint w14:val="75000"/>
                                        <w14:satMod w14:val="19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Hackbridge Medical Centre</w:t>
                          </w:r>
                          <w:r w:rsidR="00D83118" w:rsidRPr="00D83118">
                            <w:rPr>
                              <w:rFonts w:asciiTheme="majorHAnsi" w:hAnsiTheme="majorHAnsi"/>
                              <w:b/>
                              <w:sz w:val="16"/>
                              <w:szCs w:val="16"/>
                              <w14:shadow w14:blurRad="41275" w14:dist="12700" w14:dir="120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31546" w14:cap="flat" w14:cmpd="sng" w14:algn="ctr">
                                <w14:gradFill>
                                  <w14:gsLst>
                                    <w14:gs w14:pos="25000">
                                      <w14:schemeClr w14:val="accent1">
                                        <w14:shade w14:val="25000"/>
                                        <w14:satMod w14:val="190000"/>
                                      </w14:schemeClr>
                                    </w14:gs>
                                    <w14:gs w14:pos="80000">
                                      <w14:schemeClr w14:val="accent1">
                                        <w14:tint w14:val="75000"/>
                                        <w14:satMod w14:val="19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.05pt;margin-top:-8.55pt;width:467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" fillcolor="white [3201]" strokecolor="black [3200]" strokeweight="2pt">
              <v:textbox style="mso-fit-shape-to-text:t">
                <w:txbxContent>
                  <w:p w:rsidR="00D83118" w:rsidRPr="00D83118" w:rsidRDefault="00821EA7" w:rsidP="00D83118">
                    <w:pPr>
                      <w:pStyle w:val="Header"/>
                      <w:jc w:val="center"/>
                      <w:rPr>
                        <w:b/>
                        <w:sz w:val="16"/>
                        <w:szCs w:val="16"/>
                        <w14:shadow w14:blurRad="41275" w14:dist="12700" w14:dir="120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31546" w14:cap="flat" w14:cmpd="sng" w14:algn="ctr">
                          <w14:gradFill>
                            <w14:gsLst>
                              <w14:gs w14:pos="25000">
                                <w14:schemeClr w14:val="accent1">
                                  <w14:shade w14:val="25000"/>
                                  <w14:satMod w14:val="190000"/>
                                </w14:schemeClr>
                              </w14:gs>
                              <w14:gs w14:pos="80000">
                                <w14:schemeClr w14:val="accent1">
                                  <w14:tint w14:val="75000"/>
                                  <w14:satMod w14:val="190000"/>
                                </w14:schemeClr>
                              </w14:gs>
                            </w14:gsLst>
                            <w14:lin w14:ang="5400000" w14:scaled="0"/>
                          </w14:gra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>
                      <w:rPr>
                        <w:b/>
                        <w:sz w:val="72"/>
                        <w:szCs w:val="72"/>
                        <w14:shadow w14:blurRad="41275" w14:dist="12700" w14:dir="120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31546" w14:cap="flat" w14:cmpd="sng" w14:algn="ctr">
                          <w14:gradFill>
                            <w14:gsLst>
                              <w14:gs w14:pos="25000">
                                <w14:schemeClr w14:val="accent1">
                                  <w14:shade w14:val="25000"/>
                                  <w14:satMod w14:val="190000"/>
                                </w14:schemeClr>
                              </w14:gs>
                              <w14:gs w14:pos="80000">
                                <w14:schemeClr w14:val="accent1">
                                  <w14:tint w14:val="75000"/>
                                  <w14:satMod w14:val="190000"/>
                                </w14:schemeClr>
                              </w14:gs>
                            </w14:gsLst>
                            <w14:lin w14:ang="5400000" w14:scaled="0"/>
                          </w14:gra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Hackbridge Medical Centre</w:t>
                    </w:r>
                    <w:r w:rsidR="00D83118" w:rsidRPr="00D83118">
                      <w:rPr>
                        <w:rFonts w:asciiTheme="majorHAnsi" w:hAnsiTheme="majorHAnsi"/>
                        <w:b/>
                        <w:sz w:val="16"/>
                        <w:szCs w:val="16"/>
                        <w14:shadow w14:blurRad="41275" w14:dist="12700" w14:dir="120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31546" w14:cap="flat" w14:cmpd="sng" w14:algn="ctr">
                          <w14:gradFill>
                            <w14:gsLst>
                              <w14:gs w14:pos="25000">
                                <w14:schemeClr w14:val="accent1">
                                  <w14:shade w14:val="25000"/>
                                  <w14:satMod w14:val="190000"/>
                                </w14:schemeClr>
                              </w14:gs>
                              <w14:gs w14:pos="80000">
                                <w14:schemeClr w14:val="accent1">
                                  <w14:tint w14:val="75000"/>
                                  <w14:satMod w14:val="190000"/>
                                </w14:schemeClr>
                              </w14:gs>
                            </w14:gsLst>
                            <w14:lin w14:ang="5400000" w14:scaled="0"/>
                          </w14:gra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821EA7" w:rsidRDefault="00821E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2A"/>
    <w:rsid w:val="001E1DE8"/>
    <w:rsid w:val="002D2A77"/>
    <w:rsid w:val="002E68AE"/>
    <w:rsid w:val="00372191"/>
    <w:rsid w:val="003E2A94"/>
    <w:rsid w:val="00472FD6"/>
    <w:rsid w:val="00474651"/>
    <w:rsid w:val="0054416F"/>
    <w:rsid w:val="006A335D"/>
    <w:rsid w:val="007F48CC"/>
    <w:rsid w:val="00821EA7"/>
    <w:rsid w:val="008A1170"/>
    <w:rsid w:val="008C064C"/>
    <w:rsid w:val="00951B7E"/>
    <w:rsid w:val="009D1685"/>
    <w:rsid w:val="00A1222A"/>
    <w:rsid w:val="00A136F4"/>
    <w:rsid w:val="00A43E8A"/>
    <w:rsid w:val="00B46685"/>
    <w:rsid w:val="00B53266"/>
    <w:rsid w:val="00C05C84"/>
    <w:rsid w:val="00CA3FA9"/>
    <w:rsid w:val="00D83118"/>
    <w:rsid w:val="00DA17ED"/>
    <w:rsid w:val="00E13330"/>
    <w:rsid w:val="00EC01B2"/>
    <w:rsid w:val="00EC7DD7"/>
    <w:rsid w:val="00F3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3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33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33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33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3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3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33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33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33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33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33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33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33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33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33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33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33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33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33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1333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1333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33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1333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13330"/>
    <w:rPr>
      <w:b/>
      <w:bCs/>
    </w:rPr>
  </w:style>
  <w:style w:type="character" w:styleId="Emphasis">
    <w:name w:val="Emphasis"/>
    <w:basedOn w:val="DefaultParagraphFont"/>
    <w:uiPriority w:val="20"/>
    <w:qFormat/>
    <w:rsid w:val="00E1333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13330"/>
    <w:rPr>
      <w:szCs w:val="32"/>
    </w:rPr>
  </w:style>
  <w:style w:type="paragraph" w:styleId="ListParagraph">
    <w:name w:val="List Paragraph"/>
    <w:basedOn w:val="Normal"/>
    <w:uiPriority w:val="34"/>
    <w:qFormat/>
    <w:rsid w:val="00E1333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333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1333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33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330"/>
    <w:rPr>
      <w:b/>
      <w:i/>
      <w:sz w:val="24"/>
    </w:rPr>
  </w:style>
  <w:style w:type="character" w:styleId="SubtleEmphasis">
    <w:name w:val="Subtle Emphasis"/>
    <w:uiPriority w:val="19"/>
    <w:qFormat/>
    <w:rsid w:val="00E1333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1333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1333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1333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1333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33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122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22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22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22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1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01B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951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3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33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33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33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3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3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33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33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33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33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33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33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33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33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33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33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33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33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33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1333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1333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33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1333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13330"/>
    <w:rPr>
      <w:b/>
      <w:bCs/>
    </w:rPr>
  </w:style>
  <w:style w:type="character" w:styleId="Emphasis">
    <w:name w:val="Emphasis"/>
    <w:basedOn w:val="DefaultParagraphFont"/>
    <w:uiPriority w:val="20"/>
    <w:qFormat/>
    <w:rsid w:val="00E1333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13330"/>
    <w:rPr>
      <w:szCs w:val="32"/>
    </w:rPr>
  </w:style>
  <w:style w:type="paragraph" w:styleId="ListParagraph">
    <w:name w:val="List Paragraph"/>
    <w:basedOn w:val="Normal"/>
    <w:uiPriority w:val="34"/>
    <w:qFormat/>
    <w:rsid w:val="00E1333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333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1333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33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330"/>
    <w:rPr>
      <w:b/>
      <w:i/>
      <w:sz w:val="24"/>
    </w:rPr>
  </w:style>
  <w:style w:type="character" w:styleId="SubtleEmphasis">
    <w:name w:val="Subtle Emphasis"/>
    <w:uiPriority w:val="19"/>
    <w:qFormat/>
    <w:rsid w:val="00E1333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1333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1333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1333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1333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33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122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22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22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22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1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01B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951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hackbridgemedicalcentre.co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hs.uk/caredat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0F7D6-0A1C-4079-BEED-4EA6DC75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 CSU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emis2000</dc:creator>
  <cp:lastModifiedBy>emis2000</cp:lastModifiedBy>
  <cp:revision>2</cp:revision>
  <cp:lastPrinted>2016-09-20T09:15:00Z</cp:lastPrinted>
  <dcterms:created xsi:type="dcterms:W3CDTF">2018-02-24T11:08:00Z</dcterms:created>
  <dcterms:modified xsi:type="dcterms:W3CDTF">2018-02-24T11:08:00Z</dcterms:modified>
</cp:coreProperties>
</file>